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E53" w:rsidRDefault="00D24E53">
      <w:bookmarkStart w:id="0" w:name="_GoBack"/>
      <w:bookmarkEnd w:id="0"/>
      <w:r>
        <w:t>Agenda</w:t>
      </w:r>
      <w:r w:rsidR="00233CD0">
        <w:t xml:space="preserve"> (version 5 August 2015)</w:t>
      </w:r>
    </w:p>
    <w:p w:rsidR="00D24E53" w:rsidRDefault="00D24E53">
      <w:r>
        <w:t>CLIVAR/CliC/SCAR SORP meeting</w:t>
      </w:r>
    </w:p>
    <w:p w:rsidR="00D24E53" w:rsidRDefault="00AA07DF">
      <w:r>
        <w:t xml:space="preserve">ESA, </w:t>
      </w:r>
      <w:r w:rsidR="00D24E53">
        <w:t>Frascati, Italy</w:t>
      </w:r>
    </w:p>
    <w:p w:rsidR="008E4DF1" w:rsidRDefault="00D24E53">
      <w:r>
        <w:t>Sept. 24-25, 2015</w:t>
      </w:r>
    </w:p>
    <w:p w:rsidR="00A72247" w:rsidRDefault="00A72247"/>
    <w:p w:rsidR="0048173B" w:rsidRDefault="00A72247">
      <w:r>
        <w:t>1. Welcome, introductions and arrangements for meeting</w:t>
      </w:r>
      <w:r w:rsidR="0048173B">
        <w:t xml:space="preserve"> (Talley/Fyfe/Caltabiano)</w:t>
      </w:r>
    </w:p>
    <w:p w:rsidR="002B0F4A" w:rsidRDefault="0048173B" w:rsidP="0048173B">
      <w:pPr>
        <w:ind w:firstLine="720"/>
      </w:pPr>
      <w:r>
        <w:t>[Scientific presentations from members scattered through meeting]</w:t>
      </w:r>
    </w:p>
    <w:p w:rsidR="008712B7" w:rsidRDefault="008712B7"/>
    <w:p w:rsidR="00A72247" w:rsidRDefault="0048173B">
      <w:r>
        <w:t>2</w:t>
      </w:r>
      <w:r w:rsidR="00A72247">
        <w:t>. Organization</w:t>
      </w:r>
      <w:r>
        <w:t xml:space="preserve"> </w:t>
      </w:r>
    </w:p>
    <w:p w:rsidR="00A72247" w:rsidRDefault="00A72247">
      <w:r>
        <w:t>SORP t</w:t>
      </w:r>
      <w:r w:rsidR="00E87FE2">
        <w:t>erms of reference</w:t>
      </w:r>
    </w:p>
    <w:p w:rsidR="008E4DF1" w:rsidRDefault="00A72247">
      <w:r>
        <w:t>S</w:t>
      </w:r>
      <w:r w:rsidR="008E4DF1">
        <w:t xml:space="preserve">trategic </w:t>
      </w:r>
      <w:r>
        <w:t>mapping of panel activities</w:t>
      </w:r>
    </w:p>
    <w:p w:rsidR="00E87FE2" w:rsidRDefault="00A72247">
      <w:r>
        <w:t>Interaction and liasons with</w:t>
      </w:r>
      <w:r w:rsidR="008712B7">
        <w:t xml:space="preserve"> CLIVAR, CliC,</w:t>
      </w:r>
      <w:r w:rsidR="008E4DF1">
        <w:t xml:space="preserve"> SCAR</w:t>
      </w:r>
      <w:r w:rsidR="008712B7">
        <w:t>, WCRP, WWRP</w:t>
      </w:r>
      <w:r>
        <w:t xml:space="preserve"> panels and initiatives</w:t>
      </w:r>
      <w:r w:rsidR="00E87FE2">
        <w:t xml:space="preserve"> </w:t>
      </w:r>
    </w:p>
    <w:p w:rsidR="00A72247" w:rsidRDefault="00E87FE2">
      <w:r>
        <w:tab/>
        <w:t xml:space="preserve">CLIVAR: </w:t>
      </w:r>
      <w:hyperlink r:id="rId5" w:history="1">
        <w:r w:rsidR="00A72247" w:rsidRPr="00D72445">
          <w:rPr>
            <w:rStyle w:val="Hyperlink"/>
          </w:rPr>
          <w:t>http://www.clivar.org/clivar-panels</w:t>
        </w:r>
      </w:hyperlink>
    </w:p>
    <w:p w:rsidR="00141FA8" w:rsidRDefault="00E87FE2">
      <w:r>
        <w:tab/>
        <w:t>CliC:</w:t>
      </w:r>
      <w:r w:rsidR="00A72247">
        <w:t xml:space="preserve"> </w:t>
      </w:r>
      <w:hyperlink r:id="rId6" w:history="1">
        <w:r w:rsidR="00141FA8" w:rsidRPr="00D72445">
          <w:rPr>
            <w:rStyle w:val="Hyperlink"/>
          </w:rPr>
          <w:t>http://www.climate-cryosphere.org/</w:t>
        </w:r>
      </w:hyperlink>
    </w:p>
    <w:p w:rsidR="002B0F4A" w:rsidRDefault="00E87FE2" w:rsidP="002B0F4A">
      <w:pPr>
        <w:ind w:firstLine="720"/>
      </w:pPr>
      <w:r>
        <w:t xml:space="preserve">SCAR: </w:t>
      </w:r>
      <w:hyperlink r:id="rId7" w:history="1">
        <w:r w:rsidR="002B0F4A" w:rsidRPr="00D72445">
          <w:rPr>
            <w:rStyle w:val="Hyperlink"/>
          </w:rPr>
          <w:t>http://www.scar.org/</w:t>
        </w:r>
      </w:hyperlink>
    </w:p>
    <w:p w:rsidR="002B0F4A" w:rsidRDefault="00A72247" w:rsidP="002B0F4A">
      <w:pPr>
        <w:ind w:left="720" w:firstLine="720"/>
      </w:pPr>
      <w:r>
        <w:t>SOOS</w:t>
      </w:r>
      <w:r w:rsidR="002B0F4A">
        <w:t xml:space="preserve">: </w:t>
      </w:r>
      <w:hyperlink r:id="rId8" w:history="1">
        <w:r w:rsidR="002B0F4A" w:rsidRPr="00D72445">
          <w:rPr>
            <w:rStyle w:val="Hyperlink"/>
          </w:rPr>
          <w:t>http://www.soos.aq/</w:t>
        </w:r>
      </w:hyperlink>
    </w:p>
    <w:p w:rsidR="008712B7" w:rsidRDefault="002B0F4A" w:rsidP="002B0F4A">
      <w:pPr>
        <w:ind w:left="720" w:firstLine="720"/>
      </w:pPr>
      <w:r>
        <w:t xml:space="preserve">COMNAP Antarctic Roadmap: </w:t>
      </w:r>
      <w:hyperlink r:id="rId9" w:history="1">
        <w:r w:rsidRPr="00D72445">
          <w:rPr>
            <w:rStyle w:val="Hyperlink"/>
          </w:rPr>
          <w:t>https://www.comnap.aq/Projects/SitePages/ARC.aspx</w:t>
        </w:r>
      </w:hyperlink>
    </w:p>
    <w:p w:rsidR="008712B7" w:rsidRDefault="00AA07DF" w:rsidP="008712B7">
      <w:pPr>
        <w:ind w:firstLine="720"/>
      </w:pPr>
      <w:r>
        <w:t>PCPI</w:t>
      </w:r>
      <w:r w:rsidR="008712B7">
        <w:tab/>
        <w:t xml:space="preserve">  </w:t>
      </w:r>
      <w:hyperlink r:id="rId10" w:history="1">
        <w:r w:rsidR="008712B7" w:rsidRPr="00D72445">
          <w:rPr>
            <w:rStyle w:val="Hyperlink"/>
          </w:rPr>
          <w:t>http://www.climate-cryosphere.org/wcrp/pcpi</w:t>
        </w:r>
      </w:hyperlink>
      <w:r w:rsidR="00095D85">
        <w:rPr>
          <w:rStyle w:val="Hyperlink"/>
        </w:rPr>
        <w:tab/>
        <w:t xml:space="preserve"> (John Fyfe)</w:t>
      </w:r>
    </w:p>
    <w:p w:rsidR="008712B7" w:rsidRDefault="008712B7" w:rsidP="008712B7">
      <w:pPr>
        <w:ind w:firstLine="720"/>
      </w:pPr>
      <w:r>
        <w:t xml:space="preserve">YOPP (PPP): </w:t>
      </w:r>
      <w:hyperlink r:id="rId11" w:history="1">
        <w:r w:rsidRPr="00D72445">
          <w:rPr>
            <w:rStyle w:val="Hyperlink"/>
          </w:rPr>
          <w:t>http://www.polarprediction.net/en/yopp.html</w:t>
        </w:r>
      </w:hyperlink>
    </w:p>
    <w:p w:rsidR="00A72247" w:rsidRDefault="00A72247" w:rsidP="008712B7"/>
    <w:p w:rsidR="0048173B" w:rsidRDefault="0048173B">
      <w:r>
        <w:t>3</w:t>
      </w:r>
      <w:r w:rsidR="002B0F4A">
        <w:t xml:space="preserve">. </w:t>
      </w:r>
      <w:r>
        <w:t>National activities</w:t>
      </w:r>
    </w:p>
    <w:p w:rsidR="007D0E70" w:rsidRDefault="0048173B" w:rsidP="0048173B">
      <w:pPr>
        <w:ind w:firstLine="720"/>
      </w:pPr>
      <w:r>
        <w:t>Brief reports as</w:t>
      </w:r>
      <w:r w:rsidR="00A72247">
        <w:t xml:space="preserve"> handout</w:t>
      </w:r>
    </w:p>
    <w:p w:rsidR="00E87FE2" w:rsidRDefault="008712B7" w:rsidP="0048173B">
      <w:pPr>
        <w:ind w:firstLine="720"/>
      </w:pPr>
      <w:r>
        <w:t>Expectations and roles</w:t>
      </w:r>
      <w:r w:rsidR="008E4DF1">
        <w:t xml:space="preserve"> of national representatives</w:t>
      </w:r>
    </w:p>
    <w:p w:rsidR="008E4DF1" w:rsidRDefault="008E4DF1"/>
    <w:p w:rsidR="008E4DF1" w:rsidRDefault="0048173B">
      <w:r>
        <w:t>4</w:t>
      </w:r>
      <w:r w:rsidR="002B0F4A">
        <w:t xml:space="preserve">. </w:t>
      </w:r>
      <w:r w:rsidR="008E4DF1">
        <w:t>Observational programs</w:t>
      </w:r>
    </w:p>
    <w:p w:rsidR="00C71256" w:rsidRDefault="00C71256" w:rsidP="00E87FE2">
      <w:pPr>
        <w:ind w:firstLine="720"/>
      </w:pPr>
      <w:r>
        <w:t>Overview</w:t>
      </w:r>
    </w:p>
    <w:p w:rsidR="00C71256" w:rsidRDefault="008E4DF1" w:rsidP="00C71256">
      <w:pPr>
        <w:ind w:left="720"/>
      </w:pPr>
      <w:r>
        <w:t>SOOS</w:t>
      </w:r>
      <w:r w:rsidR="007D0E70">
        <w:t xml:space="preserve"> planning and structure; data management; coordination</w:t>
      </w:r>
    </w:p>
    <w:p w:rsidR="008E4DF1" w:rsidRDefault="00C71256" w:rsidP="00C71256">
      <w:pPr>
        <w:ind w:left="720"/>
      </w:pPr>
      <w:r>
        <w:tab/>
        <w:t>Observational summary for Southern Ocean</w:t>
      </w:r>
    </w:p>
    <w:p w:rsidR="008E4DF1" w:rsidRDefault="008E4DF1" w:rsidP="00E87FE2">
      <w:pPr>
        <w:ind w:firstLine="720"/>
      </w:pPr>
      <w:r>
        <w:t>GCOS and GOOS: EOVs and ECVs</w:t>
      </w:r>
    </w:p>
    <w:p w:rsidR="00C71256" w:rsidRDefault="008E4DF1" w:rsidP="00C71256">
      <w:pPr>
        <w:ind w:firstLine="720"/>
      </w:pPr>
      <w:r>
        <w:t>Satellite information for Southern Ocean</w:t>
      </w:r>
    </w:p>
    <w:p w:rsidR="002B0F4A" w:rsidRDefault="002B0F4A" w:rsidP="00C71256">
      <w:pPr>
        <w:ind w:firstLine="720"/>
      </w:pPr>
    </w:p>
    <w:p w:rsidR="00C71256" w:rsidRDefault="0048173B" w:rsidP="002B0F4A">
      <w:r>
        <w:t>5</w:t>
      </w:r>
      <w:r w:rsidR="002B0F4A">
        <w:t xml:space="preserve">. </w:t>
      </w:r>
      <w:r w:rsidR="00C71256">
        <w:t>Ocean synthesis/s</w:t>
      </w:r>
      <w:r w:rsidR="002B0F4A">
        <w:t>tate estimation</w:t>
      </w:r>
      <w:r w:rsidR="00C71256">
        <w:t>/reanalysis</w:t>
      </w:r>
      <w:r>
        <w:t xml:space="preserve"> </w:t>
      </w:r>
    </w:p>
    <w:p w:rsidR="00C71256" w:rsidRDefault="00C71256" w:rsidP="002B0F4A">
      <w:r>
        <w:tab/>
        <w:t>Overview</w:t>
      </w:r>
    </w:p>
    <w:p w:rsidR="00C71256" w:rsidRDefault="00C71256" w:rsidP="00C71256">
      <w:pPr>
        <w:ind w:firstLine="720"/>
      </w:pPr>
      <w:r>
        <w:t>GSOP intercomparison project</w:t>
      </w:r>
    </w:p>
    <w:p w:rsidR="00C71256" w:rsidRDefault="00C71256" w:rsidP="00C71256">
      <w:pPr>
        <w:ind w:firstLine="720"/>
      </w:pPr>
      <w:r>
        <w:t>SOOS/SOSE</w:t>
      </w:r>
    </w:p>
    <w:p w:rsidR="008E4DF1" w:rsidRDefault="00C71256">
      <w:r>
        <w:tab/>
      </w:r>
      <w:r w:rsidR="002B0F4A">
        <w:t xml:space="preserve"> </w:t>
      </w:r>
    </w:p>
    <w:p w:rsidR="008712B7" w:rsidRDefault="0048173B">
      <w:r>
        <w:t>6</w:t>
      </w:r>
      <w:r w:rsidR="008712B7">
        <w:t xml:space="preserve">. </w:t>
      </w:r>
      <w:r w:rsidR="008E4DF1">
        <w:t>Modeling programs</w:t>
      </w:r>
      <w:r>
        <w:t xml:space="preserve"> </w:t>
      </w:r>
    </w:p>
    <w:p w:rsidR="008E4DF1" w:rsidRDefault="008712B7">
      <w:r>
        <w:tab/>
        <w:t>CORE-II</w:t>
      </w:r>
      <w:r w:rsidR="0048173B">
        <w:t xml:space="preserve"> </w:t>
      </w:r>
      <w:r w:rsidR="00095D85">
        <w:t>simulations relevant to the Southern Ocean  (Ricardo  Farneti)</w:t>
      </w:r>
    </w:p>
    <w:p w:rsidR="00095D85" w:rsidRDefault="0048173B" w:rsidP="0048173B">
      <w:pPr>
        <w:ind w:firstLine="720"/>
        <w:rPr>
          <w:rFonts w:ascii="Times New Roman" w:hAnsi="Times New Roman" w:cs="Helvetica"/>
        </w:rPr>
      </w:pPr>
      <w:r w:rsidRPr="0048173B">
        <w:rPr>
          <w:rFonts w:ascii="Times New Roman" w:hAnsi="Times New Roman" w:cs="Helvetica"/>
        </w:rPr>
        <w:t xml:space="preserve">CMIP6 </w:t>
      </w:r>
      <w:r w:rsidR="00095D85">
        <w:rPr>
          <w:rFonts w:ascii="Times New Roman" w:hAnsi="Times New Roman" w:cs="Helvetica"/>
        </w:rPr>
        <w:t xml:space="preserve">endorsed </w:t>
      </w:r>
      <w:r w:rsidRPr="0048173B">
        <w:rPr>
          <w:rFonts w:ascii="Times New Roman" w:hAnsi="Times New Roman" w:cs="Helvetica"/>
        </w:rPr>
        <w:t>MIPS</w:t>
      </w:r>
      <w:r w:rsidR="00095D85">
        <w:rPr>
          <w:rFonts w:ascii="Times New Roman" w:hAnsi="Times New Roman" w:cs="Helvetica"/>
        </w:rPr>
        <w:t xml:space="preserve"> relevant to the Souther</w:t>
      </w:r>
      <w:r w:rsidR="004B1A5E">
        <w:rPr>
          <w:rFonts w:ascii="Times New Roman" w:hAnsi="Times New Roman" w:cs="Helvetica"/>
        </w:rPr>
        <w:t>n</w:t>
      </w:r>
      <w:r w:rsidR="00095D85">
        <w:rPr>
          <w:rFonts w:ascii="Times New Roman" w:hAnsi="Times New Roman" w:cs="Helvetica"/>
        </w:rPr>
        <w:t xml:space="preserve"> Ocean (John Fyfe)</w:t>
      </w:r>
    </w:p>
    <w:p w:rsidR="0048173B" w:rsidRPr="0048173B" w:rsidRDefault="004B1A5E" w:rsidP="004B1A5E">
      <w:pPr>
        <w:ind w:firstLine="720"/>
        <w:rPr>
          <w:rFonts w:ascii="Times New Roman" w:hAnsi="Times New Roman" w:cs="Helvetica"/>
        </w:rPr>
      </w:pPr>
      <w:r>
        <w:rPr>
          <w:rFonts w:ascii="Times New Roman" w:hAnsi="Times New Roman" w:cs="Helvetica"/>
        </w:rPr>
        <w:t>Southern Ocean MIP (John Fyfe for Russell et al.)</w:t>
      </w:r>
    </w:p>
    <w:p w:rsidR="007D0E70" w:rsidRPr="0048173B" w:rsidRDefault="007D0E70" w:rsidP="0048173B">
      <w:pPr>
        <w:ind w:firstLine="720"/>
        <w:rPr>
          <w:rFonts w:ascii="Times New Roman" w:hAnsi="Times New Roman"/>
        </w:rPr>
      </w:pPr>
    </w:p>
    <w:p w:rsidR="00E87FE2" w:rsidRDefault="0048173B">
      <w:r>
        <w:t>7</w:t>
      </w:r>
      <w:r w:rsidR="008712B7">
        <w:t>. Summary of p</w:t>
      </w:r>
      <w:r>
        <w:t xml:space="preserve">lanning for 2015-2016 </w:t>
      </w:r>
    </w:p>
    <w:p w:rsidR="008E4DF1" w:rsidRDefault="00E87FE2" w:rsidP="0048173B">
      <w:pPr>
        <w:ind w:firstLine="720"/>
      </w:pPr>
      <w:r>
        <w:t>E</w:t>
      </w:r>
      <w:r w:rsidR="00DB1E3B">
        <w:t>xpected projects for SORP input:</w:t>
      </w:r>
      <w:r>
        <w:t xml:space="preserve"> delegation of SORP members to head each project</w:t>
      </w:r>
      <w:r w:rsidR="00DB1E3B">
        <w:t>;</w:t>
      </w:r>
      <w:r w:rsidR="004B1A5E">
        <w:t xml:space="preserve"> Lynne Talley AGU presentation on “Southern Ocean observing systems”.</w:t>
      </w:r>
    </w:p>
    <w:sectPr w:rsidR="008E4DF1" w:rsidSect="008E4DF1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E53"/>
    <w:rsid w:val="00095D85"/>
    <w:rsid w:val="00141FA8"/>
    <w:rsid w:val="00233CD0"/>
    <w:rsid w:val="002B0F4A"/>
    <w:rsid w:val="0048173B"/>
    <w:rsid w:val="004B1A5E"/>
    <w:rsid w:val="00617D21"/>
    <w:rsid w:val="0073220C"/>
    <w:rsid w:val="007972E2"/>
    <w:rsid w:val="007D0E70"/>
    <w:rsid w:val="008712B7"/>
    <w:rsid w:val="008D1102"/>
    <w:rsid w:val="008E4DF1"/>
    <w:rsid w:val="00A72247"/>
    <w:rsid w:val="00AA07DF"/>
    <w:rsid w:val="00AB7C3D"/>
    <w:rsid w:val="00BE60DF"/>
    <w:rsid w:val="00C71256"/>
    <w:rsid w:val="00D24E53"/>
    <w:rsid w:val="00DB1E3B"/>
    <w:rsid w:val="00E87FE2"/>
    <w:rsid w:val="00EB567D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1C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7224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1A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1A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1C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7224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1A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1A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os.aq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car.org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limate-cryosphere.org/" TargetMode="External"/><Relationship Id="rId11" Type="http://schemas.openxmlformats.org/officeDocument/2006/relationships/hyperlink" Target="http://www.polarprediction.net/en/yopp.html" TargetMode="External"/><Relationship Id="rId5" Type="http://schemas.openxmlformats.org/officeDocument/2006/relationships/hyperlink" Target="http://www.clivar.org/clivar-panels" TargetMode="External"/><Relationship Id="rId10" Type="http://schemas.openxmlformats.org/officeDocument/2006/relationships/hyperlink" Target="http://www.climate-cryosphere.org/wcrp/pcp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omnap.aq/Projects/SitePages/ARC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UCSD</Company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Lynne Talley</dc:creator>
  <cp:lastModifiedBy>Inga</cp:lastModifiedBy>
  <cp:revision>2</cp:revision>
  <dcterms:created xsi:type="dcterms:W3CDTF">2015-08-06T14:20:00Z</dcterms:created>
  <dcterms:modified xsi:type="dcterms:W3CDTF">2015-08-06T14:20:00Z</dcterms:modified>
</cp:coreProperties>
</file>